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6227E7D0" w14:textId="2FF50C34" w:rsidR="00AE574C" w:rsidRPr="00AE574C" w:rsidRDefault="00AE574C" w:rsidP="00AE574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bookmarkStart w:id="0" w:name="_Hlk125992581"/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14 plazas de Auxiliar de Ayuda a domicilio </w:t>
      </w:r>
      <w:r w:rsidRPr="00AE574C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- </w:t>
      </w:r>
      <w:r w:rsidRPr="00AE574C">
        <w:rPr>
          <w:b/>
          <w:bCs/>
          <w:i/>
          <w:iCs/>
        </w:rPr>
        <w:t>053EAE, 058EAE, 059EAE, 060EAE, 061EAE, 062EAE, 063EAE, 064EAE, 065EAE, 066EAE, 067EAE, 068EAE, 069EAE, 070EAE.</w:t>
      </w:r>
    </w:p>
    <w:bookmarkEnd w:id="0"/>
    <w:p w14:paraId="66533322" w14:textId="48AD3667" w:rsidR="00622B05" w:rsidRDefault="00622B05" w:rsidP="007047D0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25196892"/>
            <w:bookmarkStart w:id="2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1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3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3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61B6" w14:textId="77777777" w:rsidR="006101D5" w:rsidRDefault="006101D5">
      <w:r>
        <w:separator/>
      </w:r>
    </w:p>
  </w:endnote>
  <w:endnote w:type="continuationSeparator" w:id="0">
    <w:p w14:paraId="67EB074C" w14:textId="77777777" w:rsidR="006101D5" w:rsidRDefault="006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6BFC" w14:textId="77777777" w:rsidR="006101D5" w:rsidRDefault="006101D5">
      <w:r>
        <w:separator/>
      </w:r>
    </w:p>
  </w:footnote>
  <w:footnote w:type="continuationSeparator" w:id="0">
    <w:p w14:paraId="3D60F53B" w14:textId="77777777" w:rsidR="006101D5" w:rsidRDefault="0061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19437D"/>
    <w:rsid w:val="0019713D"/>
    <w:rsid w:val="00262D57"/>
    <w:rsid w:val="002F1CF3"/>
    <w:rsid w:val="00415096"/>
    <w:rsid w:val="004260E9"/>
    <w:rsid w:val="004E60CA"/>
    <w:rsid w:val="004F619A"/>
    <w:rsid w:val="005B398A"/>
    <w:rsid w:val="006101D5"/>
    <w:rsid w:val="00622B05"/>
    <w:rsid w:val="006833E7"/>
    <w:rsid w:val="006938B8"/>
    <w:rsid w:val="007047D0"/>
    <w:rsid w:val="007E3211"/>
    <w:rsid w:val="00893CEC"/>
    <w:rsid w:val="00894C81"/>
    <w:rsid w:val="008B6C2F"/>
    <w:rsid w:val="00A53607"/>
    <w:rsid w:val="00AE574C"/>
    <w:rsid w:val="00B80CD2"/>
    <w:rsid w:val="00C04273"/>
    <w:rsid w:val="00CB1F24"/>
    <w:rsid w:val="00D11442"/>
    <w:rsid w:val="00F11CF8"/>
    <w:rsid w:val="00F36661"/>
    <w:rsid w:val="00F60F9C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3</cp:revision>
  <cp:lastPrinted>2023-01-30T16:19:00Z</cp:lastPrinted>
  <dcterms:created xsi:type="dcterms:W3CDTF">2023-01-30T16:36:00Z</dcterms:created>
  <dcterms:modified xsi:type="dcterms:W3CDTF">2023-01-31T07:43:00Z</dcterms:modified>
</cp:coreProperties>
</file>